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52" w:rsidRPr="00C52052" w:rsidRDefault="00C52052" w:rsidP="00C52052">
      <w:pPr>
        <w:jc w:val="center"/>
        <w:rPr>
          <w:b/>
          <w:sz w:val="32"/>
          <w:szCs w:val="32"/>
        </w:rPr>
      </w:pPr>
      <w:r w:rsidRPr="00C52052">
        <w:rPr>
          <w:b/>
          <w:sz w:val="32"/>
          <w:szCs w:val="32"/>
        </w:rPr>
        <w:t>Aanvragen donatie voor KiVa bij Fonds1818</w:t>
      </w:r>
    </w:p>
    <w:p w:rsidR="00C52052" w:rsidRDefault="00C52052" w:rsidP="009D2629"/>
    <w:p w:rsidR="009D2629" w:rsidRDefault="009D2629" w:rsidP="009D2629">
      <w:r>
        <w:t>Via onderstaande link kunt u een donatie</w:t>
      </w:r>
      <w:r w:rsidR="00C52052">
        <w:t xml:space="preserve"> voor KiVa</w:t>
      </w:r>
      <w:r>
        <w:t xml:space="preserve"> aanvragen bij Fonds1818:</w:t>
      </w:r>
    </w:p>
    <w:p w:rsidR="000C6AFA" w:rsidRPr="000C6AFA" w:rsidRDefault="009D2629" w:rsidP="009D2629">
      <w:r>
        <w:t xml:space="preserve">De eerste vragen </w:t>
      </w:r>
      <w:r w:rsidR="00C52052">
        <w:t xml:space="preserve">op deze webpagina </w:t>
      </w:r>
      <w:r>
        <w:t>kunt u zelf invullen</w:t>
      </w:r>
      <w:r w:rsidR="00C52052">
        <w:t xml:space="preserve"> (naam schoolbestuur, naam school, etc.)</w:t>
      </w:r>
      <w:r>
        <w:t xml:space="preserve">. </w:t>
      </w:r>
      <w:r w:rsidR="00C52052">
        <w:t xml:space="preserve">In dit document hebben wij een aantal antwoorden voor u ‘gestandaardiseerd’. </w:t>
      </w:r>
      <w:r w:rsidR="000C6AFA">
        <w:t xml:space="preserve">Deze antwoorden zijn groengekleurd. </w:t>
      </w:r>
      <w:r w:rsidR="00C52052">
        <w:t xml:space="preserve">Op die manier kost het aanvragen van een donatie u zo min mogelijk werk. </w:t>
      </w:r>
      <w:r w:rsidR="000C6AFA">
        <w:t xml:space="preserve">Echter, het is </w:t>
      </w:r>
      <w:r w:rsidR="000C6AFA">
        <w:rPr>
          <w:u w:val="single"/>
        </w:rPr>
        <w:t>niet</w:t>
      </w:r>
      <w:r w:rsidR="000C6AFA">
        <w:t xml:space="preserve"> de bedoeling dat u de antwoorden 1-op-1 overneemt; pas deze aan naar uw eigen situatie. </w:t>
      </w:r>
    </w:p>
    <w:p w:rsidR="000C6AFA" w:rsidRDefault="00C52052" w:rsidP="009D2629">
      <w:r>
        <w:t xml:space="preserve">Uw aanvraag zal door een beoordelingscommissie van Fonds1818 worden beoordeeld. Hoewel er meerdere scholen zijn die </w:t>
      </w:r>
      <w:r w:rsidR="00A157E2">
        <w:t xml:space="preserve">in het verleden </w:t>
      </w:r>
      <w:r>
        <w:t>met succes een dergelijke donatie hebben aangevraagd bij Fonds1818, kunnen wij u niet garanderen dat u met deze aanvraag een donatie van Fonds1818 ontvangt. Het al dan niet toekennen van de donatie is namelijk een beslissing van Fonds1818; KiVa heeft daar geen invloed op.</w:t>
      </w:r>
    </w:p>
    <w:p w:rsidR="00C52052" w:rsidRDefault="00C52052" w:rsidP="009D2629"/>
    <w:p w:rsidR="009D2629" w:rsidRPr="00C52052" w:rsidRDefault="009D2629" w:rsidP="009D2629">
      <w:pPr>
        <w:rPr>
          <w:b/>
        </w:rPr>
      </w:pPr>
      <w:r w:rsidRPr="00C52052">
        <w:rPr>
          <w:b/>
        </w:rPr>
        <w:t>Voor welke methode dient u een aanvraag in? *</w:t>
      </w:r>
    </w:p>
    <w:p w:rsidR="009D2629" w:rsidRPr="009D2629" w:rsidRDefault="00307033" w:rsidP="009D2629">
      <w:pPr>
        <w:rPr>
          <w:color w:val="00B050"/>
        </w:rPr>
      </w:pPr>
      <w:r>
        <w:rPr>
          <w:color w:val="00B050"/>
        </w:rPr>
        <w:t>Voor de KiVa-methode</w:t>
      </w:r>
    </w:p>
    <w:p w:rsidR="009D2629" w:rsidRPr="00C52052" w:rsidRDefault="009D2629" w:rsidP="009D2629">
      <w:pPr>
        <w:rPr>
          <w:b/>
        </w:rPr>
      </w:pPr>
      <w:r w:rsidRPr="00C52052">
        <w:rPr>
          <w:b/>
        </w:rPr>
        <w:t>Beschrijf de methode/project uitgedrukt in tijd, activiteiten, doelgroep, evaluatiemethode *</w:t>
      </w:r>
    </w:p>
    <w:p w:rsidR="009D2629" w:rsidRPr="009D2629" w:rsidRDefault="009D2629" w:rsidP="009D2629">
      <w:pPr>
        <w:rPr>
          <w:b/>
          <w:color w:val="00B050"/>
        </w:rPr>
      </w:pPr>
      <w:r w:rsidRPr="009D2629">
        <w:rPr>
          <w:color w:val="00B050"/>
        </w:rPr>
        <w:t xml:space="preserve">KiVa </w:t>
      </w:r>
      <w:r w:rsidR="00307033">
        <w:rPr>
          <w:color w:val="00B050"/>
        </w:rPr>
        <w:t>is een schoolbrede methode die uitgaat</w:t>
      </w:r>
      <w:r w:rsidRPr="009D2629">
        <w:rPr>
          <w:color w:val="00B050"/>
        </w:rPr>
        <w:t xml:space="preserve"> van een preventieve en curatieve aanpak. Het preventieve deel bestaat uit tien thema’s die door het schooljaar heen behandeld worden. Bij ieder thema zijn te behalen doelen op </w:t>
      </w:r>
      <w:proofErr w:type="spellStart"/>
      <w:r w:rsidRPr="009D2629">
        <w:rPr>
          <w:color w:val="00B050"/>
        </w:rPr>
        <w:t>leerlingniveau</w:t>
      </w:r>
      <w:proofErr w:type="spellEnd"/>
      <w:r w:rsidRPr="009D2629">
        <w:rPr>
          <w:color w:val="00B050"/>
        </w:rPr>
        <w:t xml:space="preserve"> vastgesteld en daarbij worden oefeningen aangereikt. Deze oefeningen kunnen uiteenlopen van kringgesprekken tot drama tot het schrijven van een verhaal. Verder bestaat het preventieve deel uit een computerspel voor leerlingen en een training voor leerkrachten. Gemiddeld zal het programma een half uur tijd per week vergen. Als pesten of andere groepsproblemen zich toch voordoen, is er een curatieve aanpak (groepsgesprekken, steungroepaanpak en/of herstelaanpak) met een duidelijk stappenplan om het op te lossen. </w:t>
      </w:r>
    </w:p>
    <w:p w:rsidR="009D2629" w:rsidRPr="009D2629" w:rsidRDefault="009D2629" w:rsidP="009D2629">
      <w:pPr>
        <w:rPr>
          <w:color w:val="00B050"/>
        </w:rPr>
      </w:pPr>
      <w:r w:rsidRPr="009D2629">
        <w:rPr>
          <w:color w:val="00B050"/>
        </w:rPr>
        <w:t xml:space="preserve">De methode kent materiaal voor de leerlingen van groep 1 tot en met 8 van basisscholen in het regulier onderwijs. De methode is wetenschappelijk onderzocht en bewezen effectief. </w:t>
      </w:r>
    </w:p>
    <w:p w:rsidR="009D2629" w:rsidRPr="009D2629" w:rsidRDefault="009D2629" w:rsidP="009D2629">
      <w:pPr>
        <w:rPr>
          <w:color w:val="00B050"/>
        </w:rPr>
      </w:pPr>
      <w:r w:rsidRPr="009D2629">
        <w:rPr>
          <w:color w:val="00B050"/>
        </w:rPr>
        <w:t xml:space="preserve">De leerlingen vullen twee keer per jaar een vragenlijst in. De school ontvangt van deze meting per groep een rapport waarin beschreven staat hoe het met de groep gaat. Er wordt onder andere aandacht besteed aan de sociale veiligheid van kinderen, hun vriendschapsrelaties en er is uiteraard ook aandacht voor de pestrelaties in de groep. Het doel hiervan is om de leerkracht zoveel mogelijk inzicht te geven in de sociale staat van de groep en hem/haar tools in handen te geven om pesten aan te pakken. Immers, pesten doet zich vaak voor als volwassenen het niet zien. </w:t>
      </w:r>
    </w:p>
    <w:p w:rsidR="00C52052" w:rsidRDefault="00C52052">
      <w:pPr>
        <w:rPr>
          <w:b/>
        </w:rPr>
      </w:pPr>
      <w:r>
        <w:rPr>
          <w:b/>
        </w:rPr>
        <w:br w:type="page"/>
      </w:r>
    </w:p>
    <w:p w:rsidR="009D2629" w:rsidRPr="00C52052" w:rsidRDefault="009D2629" w:rsidP="009D2629">
      <w:pPr>
        <w:rPr>
          <w:b/>
        </w:rPr>
      </w:pPr>
      <w:r w:rsidRPr="00C52052">
        <w:rPr>
          <w:b/>
        </w:rPr>
        <w:lastRenderedPageBreak/>
        <w:t>Data van de eerste en laatste activiteit *</w:t>
      </w:r>
    </w:p>
    <w:p w:rsidR="00484D6B" w:rsidRPr="00DE2B62" w:rsidRDefault="009D2629" w:rsidP="009D2629">
      <w:pPr>
        <w:rPr>
          <w:color w:val="00B050"/>
        </w:rPr>
      </w:pPr>
      <w:r w:rsidRPr="00DE2B62">
        <w:rPr>
          <w:color w:val="00B050"/>
        </w:rPr>
        <w:t xml:space="preserve">KiVa zal ingezet worden vanaf schooljaar </w:t>
      </w:r>
      <w:proofErr w:type="spellStart"/>
      <w:r w:rsidR="00924C92">
        <w:rPr>
          <w:color w:val="00B050"/>
        </w:rPr>
        <w:t>xxxx</w:t>
      </w:r>
      <w:proofErr w:type="spellEnd"/>
      <w:r w:rsidR="00924C92">
        <w:rPr>
          <w:color w:val="00B050"/>
        </w:rPr>
        <w:t xml:space="preserve"> </w:t>
      </w:r>
      <w:r w:rsidR="00DE2B62" w:rsidRPr="00DE2B62">
        <w:rPr>
          <w:color w:val="00B050"/>
        </w:rPr>
        <w:t>.</w:t>
      </w:r>
      <w:r w:rsidR="00484D6B" w:rsidRPr="00DE2B62">
        <w:rPr>
          <w:color w:val="00B050"/>
        </w:rPr>
        <w:t>De implementatiefase van KiVa duurt twee jaren</w:t>
      </w:r>
      <w:r w:rsidRPr="00DE2B62">
        <w:rPr>
          <w:color w:val="00B050"/>
        </w:rPr>
        <w:t xml:space="preserve">. </w:t>
      </w:r>
      <w:r w:rsidR="00DE2B62" w:rsidRPr="00DE2B62">
        <w:rPr>
          <w:color w:val="00B050"/>
        </w:rPr>
        <w:t>Deze fase is dan ook afgerond aan het e</w:t>
      </w:r>
      <w:r w:rsidR="00924C92">
        <w:rPr>
          <w:color w:val="00B050"/>
        </w:rPr>
        <w:t xml:space="preserve">ind van het schooljaar </w:t>
      </w:r>
      <w:proofErr w:type="spellStart"/>
      <w:r w:rsidR="00924C92">
        <w:rPr>
          <w:color w:val="00B050"/>
        </w:rPr>
        <w:t>xxxx</w:t>
      </w:r>
      <w:proofErr w:type="spellEnd"/>
      <w:r w:rsidR="00484D6B" w:rsidRPr="00DE2B62">
        <w:rPr>
          <w:color w:val="00B050"/>
        </w:rPr>
        <w:t>. Na deze twee jaren kan de school een gecertificeerde KiVa school worden en als zodanig doorgaan met KiVa.</w:t>
      </w:r>
    </w:p>
    <w:p w:rsidR="009D2629" w:rsidRPr="009D2629" w:rsidRDefault="009D2629" w:rsidP="009D2629">
      <w:pPr>
        <w:rPr>
          <w:color w:val="00B050"/>
        </w:rPr>
      </w:pPr>
    </w:p>
    <w:p w:rsidR="009D2629" w:rsidRPr="00C52052" w:rsidRDefault="009D2629" w:rsidP="009D2629">
      <w:pPr>
        <w:rPr>
          <w:b/>
        </w:rPr>
      </w:pPr>
      <w:r w:rsidRPr="00C52052">
        <w:rPr>
          <w:b/>
        </w:rPr>
        <w:t>Kwantificeer en kwalificeer het doel van het project *</w:t>
      </w:r>
    </w:p>
    <w:p w:rsidR="009D2629" w:rsidRPr="009D2629" w:rsidRDefault="009D2629" w:rsidP="009D2629">
      <w:pPr>
        <w:rPr>
          <w:color w:val="00B050"/>
        </w:rPr>
      </w:pPr>
      <w:r w:rsidRPr="009D2629">
        <w:rPr>
          <w:color w:val="00B050"/>
        </w:rPr>
        <w:t>Het doel van het project is om pesten op school zoveel mogelijk terug te dringen, zodat kinderen een fijne schooltijd krijgen. Uit onderzoek is gebleken dat pesten op KiVa</w:t>
      </w:r>
      <w:r w:rsidR="00360CFC">
        <w:rPr>
          <w:color w:val="00B050"/>
        </w:rPr>
        <w:t>-scholen afneemt met meer dan 70</w:t>
      </w:r>
      <w:r w:rsidRPr="009D2629">
        <w:rPr>
          <w:color w:val="00B050"/>
        </w:rPr>
        <w:t>%. Daarnaast is het programma bedoeld om een positieve groepssfeer te creëren waarin iedereen zichzelf kan zijn, zich prettig voelt en er betere omstandigheden zijn om les te kunnen geven en te leren.</w:t>
      </w:r>
    </w:p>
    <w:p w:rsidR="009D2629" w:rsidRPr="00C52052" w:rsidRDefault="009D2629" w:rsidP="009D2629">
      <w:pPr>
        <w:rPr>
          <w:b/>
        </w:rPr>
      </w:pPr>
      <w:r w:rsidRPr="00C52052">
        <w:rPr>
          <w:b/>
        </w:rPr>
        <w:t>Motiveer de keuze voor de methode en/of het project *</w:t>
      </w:r>
    </w:p>
    <w:p w:rsidR="009D2629" w:rsidRPr="009D2629" w:rsidRDefault="009D2629" w:rsidP="009D2629">
      <w:pPr>
        <w:rPr>
          <w:color w:val="00B050"/>
        </w:rPr>
      </w:pPr>
      <w:r w:rsidRPr="009D2629">
        <w:rPr>
          <w:color w:val="00B050"/>
        </w:rPr>
        <w:t xml:space="preserve">Ten eerste zijn de resultaten van de KiVa-methode wetenschappelijk gestaafd en bewezen. Daarnaast is er vanuit het ministerie van OCW en het NJI een positief advies gegeven met betrekking tot het gebruik van KiVa. Uit contacten die wij hebben gehad met KiVa, blijkt de methode goed bij de school te passen. </w:t>
      </w:r>
    </w:p>
    <w:p w:rsidR="009D2629" w:rsidRPr="00C52052" w:rsidRDefault="009D2629" w:rsidP="009D2629">
      <w:pPr>
        <w:rPr>
          <w:b/>
        </w:rPr>
      </w:pPr>
      <w:r w:rsidRPr="00C52052">
        <w:rPr>
          <w:b/>
        </w:rPr>
        <w:t>Hoe is/wordt het project ingebed in de school? *</w:t>
      </w:r>
    </w:p>
    <w:p w:rsidR="009D2629" w:rsidRPr="009D2629" w:rsidRDefault="009D2629" w:rsidP="009D2629">
      <w:pPr>
        <w:rPr>
          <w:b/>
          <w:color w:val="00B050"/>
        </w:rPr>
      </w:pPr>
      <w:r w:rsidRPr="009D2629">
        <w:rPr>
          <w:color w:val="00B050"/>
        </w:rPr>
        <w:t xml:space="preserve">Een onderdeel van het KiVa-programma is het instellen van een KiVa-team op school. Dit KiVa-team is het aanspreekpunt op het gebied van pesten en sociale veiligheid binnen de school. Zij ondersteunen bijvoorbeeld bij het uitvoeren van het curatieve deel van de methode, maar zijn ook verantwoordelijk voor de borging van KiVa in de school. Zij moeten er bijvoorbeeld voor zorgen dat KiVa, pesten en de sociale veiligheid op de agenda wordt gehouden en zij maken van een jaarplanning. Zij dragen er verantwoordelijkheid voor om KiVa levend te houden en in te bedden in de organisatie. </w:t>
      </w:r>
    </w:p>
    <w:p w:rsidR="009D2629" w:rsidRPr="009D2629" w:rsidRDefault="009D2629" w:rsidP="009D2629">
      <w:pPr>
        <w:rPr>
          <w:color w:val="00B050"/>
        </w:rPr>
      </w:pPr>
      <w:r w:rsidRPr="009D2629">
        <w:rPr>
          <w:color w:val="00B050"/>
        </w:rPr>
        <w:t xml:space="preserve">Uiteraard wordt het KiVa-team hierbij ondersteund vanuit de landelijke KiVa-organisatie. Twee keer per jaar worden bijeenkomsten in de regio georganiseerd. Hier wordt aan intervisie gedaan maar wordt ook kennis opgedaan over het programma en over pesten. </w:t>
      </w:r>
    </w:p>
    <w:p w:rsidR="009D2629" w:rsidRPr="009D2629" w:rsidRDefault="009D2629" w:rsidP="009D2629">
      <w:pPr>
        <w:rPr>
          <w:color w:val="00B050"/>
        </w:rPr>
      </w:pPr>
      <w:r w:rsidRPr="009D2629">
        <w:rPr>
          <w:color w:val="00B050"/>
        </w:rPr>
        <w:t>Ki</w:t>
      </w:r>
      <w:r w:rsidR="00484D6B">
        <w:rPr>
          <w:color w:val="00B050"/>
        </w:rPr>
        <w:t>V</w:t>
      </w:r>
      <w:r w:rsidRPr="009D2629">
        <w:rPr>
          <w:color w:val="00B050"/>
        </w:rPr>
        <w:t xml:space="preserve">a houdt niet op na de KiVa-les. Het is belangrijk dat er voortdurend aandacht is voor de manier waarop kinderen met elkaar omgaan, groepsvorming en pestgedrag. Dus ook tijdens rekenen, taal en de gymles. Daarom stuurt KiVa op een cultuur(omslag) binnen de school waarin pesten niet past. </w:t>
      </w:r>
    </w:p>
    <w:p w:rsidR="009D2629" w:rsidRPr="00C52052" w:rsidRDefault="009D2629" w:rsidP="009D2629">
      <w:pPr>
        <w:rPr>
          <w:b/>
        </w:rPr>
      </w:pPr>
      <w:r w:rsidRPr="00C52052">
        <w:rPr>
          <w:b/>
        </w:rPr>
        <w:t>Beschrijf de betrokkenheid van ouders bij de aanpak van pesten op uw school *</w:t>
      </w:r>
    </w:p>
    <w:p w:rsidR="009D2629" w:rsidRPr="009D2629" w:rsidRDefault="009D2629" w:rsidP="009D2629">
      <w:pPr>
        <w:rPr>
          <w:color w:val="00B050"/>
        </w:rPr>
      </w:pPr>
      <w:r w:rsidRPr="009D2629">
        <w:rPr>
          <w:color w:val="00B050"/>
        </w:rPr>
        <w:t xml:space="preserve">KiVa heeft ook materiaal ontwikkeld voor de ouders. Er is een informatieflyer die onder de ouders verspreid wordt op het moment dat de school begint met het KiVa-programma. Verder is er een oudergids beschikbaar en is er materiaal beschikbaar voor het geven van een ouderavond. Daarnaast is KiVa bezig met het draaien van een pilot </w:t>
      </w:r>
      <w:r>
        <w:rPr>
          <w:color w:val="00B050"/>
        </w:rPr>
        <w:t>voor het versterken van de</w:t>
      </w:r>
      <w:r w:rsidRPr="009D2629">
        <w:rPr>
          <w:color w:val="00B050"/>
        </w:rPr>
        <w:t xml:space="preserve"> ouderbetrokkenheid op scholen.</w:t>
      </w:r>
      <w:r>
        <w:rPr>
          <w:color w:val="00B050"/>
        </w:rPr>
        <w:t xml:space="preserve"> Deze pilot wordt wetenschappelijk geëvalueerd. Onderdeel van deze pilot is een training voor </w:t>
      </w:r>
      <w:r w:rsidRPr="009D2629">
        <w:rPr>
          <w:color w:val="00B050"/>
        </w:rPr>
        <w:t xml:space="preserve">de leerkrachten en </w:t>
      </w:r>
      <w:r>
        <w:rPr>
          <w:color w:val="00B050"/>
        </w:rPr>
        <w:t xml:space="preserve">een </w:t>
      </w:r>
      <w:r w:rsidRPr="009D2629">
        <w:rPr>
          <w:color w:val="00B050"/>
        </w:rPr>
        <w:t xml:space="preserve">toolkit ‘Ouderbetrokkenheid’. </w:t>
      </w:r>
    </w:p>
    <w:p w:rsidR="009D2629" w:rsidRPr="00C52052" w:rsidRDefault="009D2629" w:rsidP="009D2629">
      <w:pPr>
        <w:rPr>
          <w:b/>
        </w:rPr>
      </w:pPr>
      <w:r w:rsidRPr="00C52052">
        <w:rPr>
          <w:b/>
        </w:rPr>
        <w:lastRenderedPageBreak/>
        <w:t>Werkt de school in de aanpak van pesten samen met andere organisaties, bijvoorbeeld de buitenschoolse opvang of (sport)verenigingen? *</w:t>
      </w:r>
    </w:p>
    <w:p w:rsidR="009D2629" w:rsidRDefault="009D2629" w:rsidP="009D2629">
      <w:r>
        <w:rPr>
          <w:color w:val="FF0000"/>
        </w:rPr>
        <w:t>Zelf invullen</w:t>
      </w:r>
    </w:p>
    <w:p w:rsidR="009D2629" w:rsidRPr="00C52052" w:rsidRDefault="009D2629" w:rsidP="009D2629">
      <w:pPr>
        <w:rPr>
          <w:b/>
        </w:rPr>
      </w:pPr>
      <w:r w:rsidRPr="00C52052">
        <w:rPr>
          <w:b/>
        </w:rPr>
        <w:t>Specificeer de kosten per schooljaar (inclusief BTW) *</w:t>
      </w:r>
    </w:p>
    <w:p w:rsidR="00081006" w:rsidRDefault="00081006" w:rsidP="00081006">
      <w:r>
        <w:rPr>
          <w:color w:val="FF0000"/>
        </w:rPr>
        <w:t>Zelf invullen</w:t>
      </w:r>
    </w:p>
    <w:p w:rsidR="009D2629" w:rsidRPr="00C52052" w:rsidRDefault="009D2629" w:rsidP="009D2629">
      <w:pPr>
        <w:rPr>
          <w:b/>
        </w:rPr>
      </w:pPr>
      <w:r w:rsidRPr="00C52052">
        <w:rPr>
          <w:b/>
        </w:rPr>
        <w:t xml:space="preserve">Welk bedrag vraagt u per schooljaar aan? (let op: max 75% </w:t>
      </w:r>
      <w:proofErr w:type="spellStart"/>
      <w:r w:rsidRPr="00C52052">
        <w:rPr>
          <w:b/>
        </w:rPr>
        <w:t>vd</w:t>
      </w:r>
      <w:proofErr w:type="spellEnd"/>
      <w:r w:rsidRPr="00C52052">
        <w:rPr>
          <w:b/>
        </w:rPr>
        <w:t xml:space="preserve"> totale kosten) *</w:t>
      </w:r>
    </w:p>
    <w:p w:rsidR="002E7FDF" w:rsidRPr="00761DCD" w:rsidRDefault="002E7FDF" w:rsidP="009D2629">
      <w:pPr>
        <w:rPr>
          <w:color w:val="00B050"/>
        </w:rPr>
      </w:pPr>
      <w:r w:rsidRPr="00761DCD">
        <w:rPr>
          <w:color w:val="00B050"/>
        </w:rPr>
        <w:t xml:space="preserve">Wij vragen een donatie aan van 75% van de totale kosten. Dat komt neer op: </w:t>
      </w:r>
    </w:p>
    <w:p w:rsidR="00A924EC" w:rsidRPr="001E6A75" w:rsidRDefault="00081006" w:rsidP="009D2629">
      <w:r>
        <w:rPr>
          <w:color w:val="FF0000"/>
        </w:rPr>
        <w:t>Zelf invullen</w:t>
      </w:r>
      <w:r w:rsidR="00A924EC" w:rsidRPr="002E7FDF">
        <w:rPr>
          <w:color w:val="FF0000"/>
        </w:rPr>
        <w:tab/>
      </w:r>
    </w:p>
    <w:p w:rsidR="00A924EC" w:rsidRPr="009D2629" w:rsidRDefault="00A924EC" w:rsidP="009D2629">
      <w:pPr>
        <w:rPr>
          <w:color w:val="00B050"/>
        </w:rPr>
      </w:pPr>
    </w:p>
    <w:p w:rsidR="009D2629" w:rsidRPr="00C52052" w:rsidRDefault="009D2629" w:rsidP="009D2629">
      <w:pPr>
        <w:rPr>
          <w:b/>
        </w:rPr>
      </w:pPr>
      <w:r w:rsidRPr="00C52052">
        <w:rPr>
          <w:b/>
        </w:rPr>
        <w:t>Wie zijn de andere financiers? *</w:t>
      </w:r>
    </w:p>
    <w:p w:rsidR="009D2629" w:rsidRDefault="009D2629" w:rsidP="009D2629">
      <w:r>
        <w:rPr>
          <w:color w:val="FF0000"/>
        </w:rPr>
        <w:t>Zelf invullen</w:t>
      </w:r>
      <w:bookmarkStart w:id="0" w:name="_GoBack"/>
      <w:bookmarkEnd w:id="0"/>
    </w:p>
    <w:p w:rsidR="00AF61E2" w:rsidRPr="00C52052" w:rsidRDefault="009D2629" w:rsidP="009D2629">
      <w:pPr>
        <w:rPr>
          <w:b/>
        </w:rPr>
      </w:pPr>
      <w:r w:rsidRPr="00C52052">
        <w:rPr>
          <w:b/>
        </w:rPr>
        <w:t>Hoe kent u het programma pesten van Fonds 1818? *</w:t>
      </w:r>
    </w:p>
    <w:p w:rsidR="009D2629" w:rsidRPr="009D2629" w:rsidRDefault="009D2629" w:rsidP="009D2629">
      <w:pPr>
        <w:rPr>
          <w:color w:val="00B050"/>
        </w:rPr>
      </w:pPr>
      <w:r w:rsidRPr="009D2629">
        <w:rPr>
          <w:color w:val="00B050"/>
        </w:rPr>
        <w:t>Wij hoorden hierover van andere scholen en zijn er op geattendeerd door KiVa.</w:t>
      </w:r>
    </w:p>
    <w:sectPr w:rsidR="009D2629" w:rsidRPr="009D2629" w:rsidSect="00065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2629"/>
    <w:rsid w:val="00026DB7"/>
    <w:rsid w:val="00065659"/>
    <w:rsid w:val="00081006"/>
    <w:rsid w:val="000B3E4A"/>
    <w:rsid w:val="000C6AFA"/>
    <w:rsid w:val="00191236"/>
    <w:rsid w:val="001E6A75"/>
    <w:rsid w:val="002B4C77"/>
    <w:rsid w:val="002E7FDF"/>
    <w:rsid w:val="00307033"/>
    <w:rsid w:val="00360CFC"/>
    <w:rsid w:val="00484D6B"/>
    <w:rsid w:val="005F0610"/>
    <w:rsid w:val="00761DCD"/>
    <w:rsid w:val="00924C92"/>
    <w:rsid w:val="009D2629"/>
    <w:rsid w:val="00A04A9A"/>
    <w:rsid w:val="00A157E2"/>
    <w:rsid w:val="00A74F24"/>
    <w:rsid w:val="00A924EC"/>
    <w:rsid w:val="00B95400"/>
    <w:rsid w:val="00C3303A"/>
    <w:rsid w:val="00C52052"/>
    <w:rsid w:val="00DE2B62"/>
    <w:rsid w:val="00E152B9"/>
    <w:rsid w:val="00E346BE"/>
    <w:rsid w:val="00FA4543"/>
    <w:rsid w:val="00FB52C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C4EA"/>
  <w15:docId w15:val="{F60AF739-4F28-46FD-9936-5F9D682B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56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D2629"/>
    <w:rPr>
      <w:color w:val="0000FF" w:themeColor="hyperlink"/>
      <w:u w:val="single"/>
    </w:rPr>
  </w:style>
  <w:style w:type="character" w:styleId="Verwijzingopmerking">
    <w:name w:val="annotation reference"/>
    <w:basedOn w:val="Standaardalinea-lettertype"/>
    <w:uiPriority w:val="99"/>
    <w:semiHidden/>
    <w:unhideWhenUsed/>
    <w:rsid w:val="00484D6B"/>
    <w:rPr>
      <w:sz w:val="16"/>
      <w:szCs w:val="16"/>
    </w:rPr>
  </w:style>
  <w:style w:type="paragraph" w:styleId="Tekstopmerking">
    <w:name w:val="annotation text"/>
    <w:basedOn w:val="Standaard"/>
    <w:link w:val="TekstopmerkingChar"/>
    <w:uiPriority w:val="99"/>
    <w:semiHidden/>
    <w:unhideWhenUsed/>
    <w:rsid w:val="00484D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4D6B"/>
    <w:rPr>
      <w:sz w:val="20"/>
      <w:szCs w:val="20"/>
    </w:rPr>
  </w:style>
  <w:style w:type="paragraph" w:styleId="Onderwerpvanopmerking">
    <w:name w:val="annotation subject"/>
    <w:basedOn w:val="Tekstopmerking"/>
    <w:next w:val="Tekstopmerking"/>
    <w:link w:val="OnderwerpvanopmerkingChar"/>
    <w:uiPriority w:val="99"/>
    <w:semiHidden/>
    <w:unhideWhenUsed/>
    <w:rsid w:val="00484D6B"/>
    <w:rPr>
      <w:b/>
      <w:bCs/>
    </w:rPr>
  </w:style>
  <w:style w:type="character" w:customStyle="1" w:styleId="OnderwerpvanopmerkingChar">
    <w:name w:val="Onderwerp van opmerking Char"/>
    <w:basedOn w:val="TekstopmerkingChar"/>
    <w:link w:val="Onderwerpvanopmerking"/>
    <w:uiPriority w:val="99"/>
    <w:semiHidden/>
    <w:rsid w:val="00484D6B"/>
    <w:rPr>
      <w:b/>
      <w:bCs/>
      <w:sz w:val="20"/>
      <w:szCs w:val="20"/>
    </w:rPr>
  </w:style>
  <w:style w:type="paragraph" w:styleId="Ballontekst">
    <w:name w:val="Balloon Text"/>
    <w:basedOn w:val="Standaard"/>
    <w:link w:val="BallontekstChar"/>
    <w:uiPriority w:val="99"/>
    <w:semiHidden/>
    <w:unhideWhenUsed/>
    <w:rsid w:val="00484D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4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6735">
      <w:bodyDiv w:val="1"/>
      <w:marLeft w:val="0"/>
      <w:marRight w:val="0"/>
      <w:marTop w:val="0"/>
      <w:marBottom w:val="0"/>
      <w:divBdr>
        <w:top w:val="none" w:sz="0" w:space="0" w:color="auto"/>
        <w:left w:val="none" w:sz="0" w:space="0" w:color="auto"/>
        <w:bottom w:val="none" w:sz="0" w:space="0" w:color="auto"/>
        <w:right w:val="none" w:sz="0" w:space="0" w:color="auto"/>
      </w:divBdr>
      <w:divsChild>
        <w:div w:id="1796093309">
          <w:marLeft w:val="0"/>
          <w:marRight w:val="0"/>
          <w:marTop w:val="240"/>
          <w:marBottom w:val="240"/>
          <w:divBdr>
            <w:top w:val="none" w:sz="0" w:space="0" w:color="auto"/>
            <w:left w:val="none" w:sz="0" w:space="0" w:color="auto"/>
            <w:bottom w:val="none" w:sz="0" w:space="0" w:color="auto"/>
            <w:right w:val="none" w:sz="0" w:space="0" w:color="auto"/>
          </w:divBdr>
        </w:div>
        <w:div w:id="67507964">
          <w:marLeft w:val="0"/>
          <w:marRight w:val="0"/>
          <w:marTop w:val="240"/>
          <w:marBottom w:val="240"/>
          <w:divBdr>
            <w:top w:val="none" w:sz="0" w:space="0" w:color="auto"/>
            <w:left w:val="none" w:sz="0" w:space="0" w:color="auto"/>
            <w:bottom w:val="none" w:sz="0" w:space="0" w:color="auto"/>
            <w:right w:val="none" w:sz="0" w:space="0" w:color="auto"/>
          </w:divBdr>
        </w:div>
        <w:div w:id="1326283557">
          <w:marLeft w:val="0"/>
          <w:marRight w:val="0"/>
          <w:marTop w:val="240"/>
          <w:marBottom w:val="240"/>
          <w:divBdr>
            <w:top w:val="none" w:sz="0" w:space="0" w:color="auto"/>
            <w:left w:val="none" w:sz="0" w:space="0" w:color="auto"/>
            <w:bottom w:val="none" w:sz="0" w:space="0" w:color="auto"/>
            <w:right w:val="none" w:sz="0" w:space="0" w:color="auto"/>
          </w:divBdr>
        </w:div>
        <w:div w:id="1748577029">
          <w:marLeft w:val="0"/>
          <w:marRight w:val="0"/>
          <w:marTop w:val="240"/>
          <w:marBottom w:val="240"/>
          <w:divBdr>
            <w:top w:val="none" w:sz="0" w:space="0" w:color="auto"/>
            <w:left w:val="none" w:sz="0" w:space="0" w:color="auto"/>
            <w:bottom w:val="none" w:sz="0" w:space="0" w:color="auto"/>
            <w:right w:val="none" w:sz="0" w:space="0" w:color="auto"/>
          </w:divBdr>
        </w:div>
        <w:div w:id="31850885">
          <w:marLeft w:val="0"/>
          <w:marRight w:val="0"/>
          <w:marTop w:val="240"/>
          <w:marBottom w:val="240"/>
          <w:divBdr>
            <w:top w:val="none" w:sz="0" w:space="0" w:color="auto"/>
            <w:left w:val="none" w:sz="0" w:space="0" w:color="auto"/>
            <w:bottom w:val="none" w:sz="0" w:space="0" w:color="auto"/>
            <w:right w:val="none" w:sz="0" w:space="0" w:color="auto"/>
          </w:divBdr>
        </w:div>
        <w:div w:id="1313830198">
          <w:marLeft w:val="0"/>
          <w:marRight w:val="0"/>
          <w:marTop w:val="240"/>
          <w:marBottom w:val="240"/>
          <w:divBdr>
            <w:top w:val="none" w:sz="0" w:space="0" w:color="auto"/>
            <w:left w:val="none" w:sz="0" w:space="0" w:color="auto"/>
            <w:bottom w:val="none" w:sz="0" w:space="0" w:color="auto"/>
            <w:right w:val="none" w:sz="0" w:space="0" w:color="auto"/>
          </w:divBdr>
          <w:divsChild>
            <w:div w:id="154150373">
              <w:marLeft w:val="0"/>
              <w:marRight w:val="0"/>
              <w:marTop w:val="0"/>
              <w:marBottom w:val="0"/>
              <w:divBdr>
                <w:top w:val="none" w:sz="0" w:space="0" w:color="auto"/>
                <w:left w:val="none" w:sz="0" w:space="0" w:color="auto"/>
                <w:bottom w:val="none" w:sz="0" w:space="0" w:color="auto"/>
                <w:right w:val="none" w:sz="0" w:space="0" w:color="auto"/>
              </w:divBdr>
              <w:divsChild>
                <w:div w:id="1579364953">
                  <w:marLeft w:val="0"/>
                  <w:marRight w:val="0"/>
                  <w:marTop w:val="96"/>
                  <w:marBottom w:val="96"/>
                  <w:divBdr>
                    <w:top w:val="none" w:sz="0" w:space="0" w:color="auto"/>
                    <w:left w:val="none" w:sz="0" w:space="0" w:color="auto"/>
                    <w:bottom w:val="none" w:sz="0" w:space="0" w:color="auto"/>
                    <w:right w:val="none" w:sz="0" w:space="0" w:color="auto"/>
                  </w:divBdr>
                </w:div>
                <w:div w:id="121000227">
                  <w:marLeft w:val="0"/>
                  <w:marRight w:val="0"/>
                  <w:marTop w:val="96"/>
                  <w:marBottom w:val="96"/>
                  <w:divBdr>
                    <w:top w:val="none" w:sz="0" w:space="0" w:color="auto"/>
                    <w:left w:val="none" w:sz="0" w:space="0" w:color="auto"/>
                    <w:bottom w:val="none" w:sz="0" w:space="0" w:color="auto"/>
                    <w:right w:val="none" w:sz="0" w:space="0" w:color="auto"/>
                  </w:divBdr>
                </w:div>
                <w:div w:id="1124033909">
                  <w:marLeft w:val="0"/>
                  <w:marRight w:val="0"/>
                  <w:marTop w:val="96"/>
                  <w:marBottom w:val="96"/>
                  <w:divBdr>
                    <w:top w:val="none" w:sz="0" w:space="0" w:color="auto"/>
                    <w:left w:val="none" w:sz="0" w:space="0" w:color="auto"/>
                    <w:bottom w:val="none" w:sz="0" w:space="0" w:color="auto"/>
                    <w:right w:val="none" w:sz="0" w:space="0" w:color="auto"/>
                  </w:divBdr>
                </w:div>
                <w:div w:id="136317027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77884284">
          <w:marLeft w:val="0"/>
          <w:marRight w:val="0"/>
          <w:marTop w:val="240"/>
          <w:marBottom w:val="240"/>
          <w:divBdr>
            <w:top w:val="none" w:sz="0" w:space="0" w:color="auto"/>
            <w:left w:val="none" w:sz="0" w:space="0" w:color="auto"/>
            <w:bottom w:val="none" w:sz="0" w:space="0" w:color="auto"/>
            <w:right w:val="none" w:sz="0" w:space="0" w:color="auto"/>
          </w:divBdr>
        </w:div>
        <w:div w:id="990601295">
          <w:marLeft w:val="0"/>
          <w:marRight w:val="0"/>
          <w:marTop w:val="240"/>
          <w:marBottom w:val="240"/>
          <w:divBdr>
            <w:top w:val="none" w:sz="0" w:space="0" w:color="auto"/>
            <w:left w:val="none" w:sz="0" w:space="0" w:color="auto"/>
            <w:bottom w:val="none" w:sz="0" w:space="0" w:color="auto"/>
            <w:right w:val="none" w:sz="0" w:space="0" w:color="auto"/>
          </w:divBdr>
        </w:div>
        <w:div w:id="1530337421">
          <w:marLeft w:val="0"/>
          <w:marRight w:val="0"/>
          <w:marTop w:val="240"/>
          <w:marBottom w:val="240"/>
          <w:divBdr>
            <w:top w:val="none" w:sz="0" w:space="0" w:color="auto"/>
            <w:left w:val="none" w:sz="0" w:space="0" w:color="auto"/>
            <w:bottom w:val="none" w:sz="0" w:space="0" w:color="auto"/>
            <w:right w:val="none" w:sz="0" w:space="0" w:color="auto"/>
          </w:divBdr>
        </w:div>
        <w:div w:id="1769421843">
          <w:marLeft w:val="0"/>
          <w:marRight w:val="0"/>
          <w:marTop w:val="240"/>
          <w:marBottom w:val="240"/>
          <w:divBdr>
            <w:top w:val="none" w:sz="0" w:space="0" w:color="auto"/>
            <w:left w:val="none" w:sz="0" w:space="0" w:color="auto"/>
            <w:bottom w:val="none" w:sz="0" w:space="0" w:color="auto"/>
            <w:right w:val="none" w:sz="0" w:space="0" w:color="auto"/>
          </w:divBdr>
        </w:div>
        <w:div w:id="958074410">
          <w:marLeft w:val="0"/>
          <w:marRight w:val="0"/>
          <w:marTop w:val="240"/>
          <w:marBottom w:val="240"/>
          <w:divBdr>
            <w:top w:val="none" w:sz="0" w:space="0" w:color="auto"/>
            <w:left w:val="none" w:sz="0" w:space="0" w:color="auto"/>
            <w:bottom w:val="none" w:sz="0" w:space="0" w:color="auto"/>
            <w:right w:val="none" w:sz="0" w:space="0" w:color="auto"/>
          </w:divBdr>
        </w:div>
        <w:div w:id="2017535853">
          <w:marLeft w:val="0"/>
          <w:marRight w:val="0"/>
          <w:marTop w:val="240"/>
          <w:marBottom w:val="240"/>
          <w:divBdr>
            <w:top w:val="none" w:sz="0" w:space="0" w:color="auto"/>
            <w:left w:val="none" w:sz="0" w:space="0" w:color="auto"/>
            <w:bottom w:val="none" w:sz="0" w:space="0" w:color="auto"/>
            <w:right w:val="none" w:sz="0" w:space="0" w:color="auto"/>
          </w:divBdr>
        </w:div>
        <w:div w:id="50201055">
          <w:marLeft w:val="0"/>
          <w:marRight w:val="0"/>
          <w:marTop w:val="240"/>
          <w:marBottom w:val="240"/>
          <w:divBdr>
            <w:top w:val="none" w:sz="0" w:space="0" w:color="auto"/>
            <w:left w:val="none" w:sz="0" w:space="0" w:color="auto"/>
            <w:bottom w:val="none" w:sz="0" w:space="0" w:color="auto"/>
            <w:right w:val="none" w:sz="0" w:space="0" w:color="auto"/>
          </w:divBdr>
        </w:div>
        <w:div w:id="1057699982">
          <w:marLeft w:val="0"/>
          <w:marRight w:val="0"/>
          <w:marTop w:val="240"/>
          <w:marBottom w:val="240"/>
          <w:divBdr>
            <w:top w:val="none" w:sz="0" w:space="0" w:color="auto"/>
            <w:left w:val="none" w:sz="0" w:space="0" w:color="auto"/>
            <w:bottom w:val="none" w:sz="0" w:space="0" w:color="auto"/>
            <w:right w:val="none" w:sz="0" w:space="0" w:color="auto"/>
          </w:divBdr>
        </w:div>
        <w:div w:id="1101413013">
          <w:marLeft w:val="0"/>
          <w:marRight w:val="0"/>
          <w:marTop w:val="240"/>
          <w:marBottom w:val="240"/>
          <w:divBdr>
            <w:top w:val="none" w:sz="0" w:space="0" w:color="auto"/>
            <w:left w:val="none" w:sz="0" w:space="0" w:color="auto"/>
            <w:bottom w:val="none" w:sz="0" w:space="0" w:color="auto"/>
            <w:right w:val="none" w:sz="0" w:space="0" w:color="auto"/>
          </w:divBdr>
        </w:div>
        <w:div w:id="1868904140">
          <w:marLeft w:val="0"/>
          <w:marRight w:val="0"/>
          <w:marTop w:val="240"/>
          <w:marBottom w:val="240"/>
          <w:divBdr>
            <w:top w:val="none" w:sz="0" w:space="0" w:color="auto"/>
            <w:left w:val="none" w:sz="0" w:space="0" w:color="auto"/>
            <w:bottom w:val="none" w:sz="0" w:space="0" w:color="auto"/>
            <w:right w:val="none" w:sz="0" w:space="0" w:color="auto"/>
          </w:divBdr>
        </w:div>
        <w:div w:id="1088770013">
          <w:marLeft w:val="0"/>
          <w:marRight w:val="0"/>
          <w:marTop w:val="240"/>
          <w:marBottom w:val="240"/>
          <w:divBdr>
            <w:top w:val="none" w:sz="0" w:space="0" w:color="auto"/>
            <w:left w:val="none" w:sz="0" w:space="0" w:color="auto"/>
            <w:bottom w:val="none" w:sz="0" w:space="0" w:color="auto"/>
            <w:right w:val="none" w:sz="0" w:space="0" w:color="auto"/>
          </w:divBdr>
        </w:div>
        <w:div w:id="452209798">
          <w:marLeft w:val="0"/>
          <w:marRight w:val="0"/>
          <w:marTop w:val="240"/>
          <w:marBottom w:val="240"/>
          <w:divBdr>
            <w:top w:val="none" w:sz="0" w:space="0" w:color="auto"/>
            <w:left w:val="none" w:sz="0" w:space="0" w:color="auto"/>
            <w:bottom w:val="none" w:sz="0" w:space="0" w:color="auto"/>
            <w:right w:val="none" w:sz="0" w:space="0" w:color="auto"/>
          </w:divBdr>
          <w:divsChild>
            <w:div w:id="1769883837">
              <w:marLeft w:val="0"/>
              <w:marRight w:val="0"/>
              <w:marTop w:val="0"/>
              <w:marBottom w:val="0"/>
              <w:divBdr>
                <w:top w:val="none" w:sz="0" w:space="0" w:color="auto"/>
                <w:left w:val="none" w:sz="0" w:space="0" w:color="auto"/>
                <w:bottom w:val="none" w:sz="0" w:space="0" w:color="auto"/>
                <w:right w:val="none" w:sz="0" w:space="0" w:color="auto"/>
              </w:divBdr>
            </w:div>
          </w:divsChild>
        </w:div>
        <w:div w:id="1579245774">
          <w:marLeft w:val="0"/>
          <w:marRight w:val="0"/>
          <w:marTop w:val="240"/>
          <w:marBottom w:val="240"/>
          <w:divBdr>
            <w:top w:val="none" w:sz="0" w:space="0" w:color="auto"/>
            <w:left w:val="none" w:sz="0" w:space="0" w:color="auto"/>
            <w:bottom w:val="none" w:sz="0" w:space="0" w:color="auto"/>
            <w:right w:val="none" w:sz="0" w:space="0" w:color="auto"/>
          </w:divBdr>
          <w:divsChild>
            <w:div w:id="836501730">
              <w:marLeft w:val="0"/>
              <w:marRight w:val="0"/>
              <w:marTop w:val="0"/>
              <w:marBottom w:val="0"/>
              <w:divBdr>
                <w:top w:val="none" w:sz="0" w:space="0" w:color="auto"/>
                <w:left w:val="none" w:sz="0" w:space="0" w:color="auto"/>
                <w:bottom w:val="none" w:sz="0" w:space="0" w:color="auto"/>
                <w:right w:val="none" w:sz="0" w:space="0" w:color="auto"/>
              </w:divBdr>
            </w:div>
          </w:divsChild>
        </w:div>
        <w:div w:id="1238173229">
          <w:marLeft w:val="0"/>
          <w:marRight w:val="0"/>
          <w:marTop w:val="240"/>
          <w:marBottom w:val="240"/>
          <w:divBdr>
            <w:top w:val="none" w:sz="0" w:space="0" w:color="auto"/>
            <w:left w:val="none" w:sz="0" w:space="0" w:color="auto"/>
            <w:bottom w:val="none" w:sz="0" w:space="0" w:color="auto"/>
            <w:right w:val="none" w:sz="0" w:space="0" w:color="auto"/>
          </w:divBdr>
          <w:divsChild>
            <w:div w:id="1501197168">
              <w:marLeft w:val="0"/>
              <w:marRight w:val="0"/>
              <w:marTop w:val="0"/>
              <w:marBottom w:val="0"/>
              <w:divBdr>
                <w:top w:val="none" w:sz="0" w:space="0" w:color="auto"/>
                <w:left w:val="none" w:sz="0" w:space="0" w:color="auto"/>
                <w:bottom w:val="none" w:sz="0" w:space="0" w:color="auto"/>
                <w:right w:val="none" w:sz="0" w:space="0" w:color="auto"/>
              </w:divBdr>
            </w:div>
          </w:divsChild>
        </w:div>
        <w:div w:id="45684968">
          <w:marLeft w:val="0"/>
          <w:marRight w:val="0"/>
          <w:marTop w:val="240"/>
          <w:marBottom w:val="240"/>
          <w:divBdr>
            <w:top w:val="none" w:sz="0" w:space="0" w:color="auto"/>
            <w:left w:val="none" w:sz="0" w:space="0" w:color="auto"/>
            <w:bottom w:val="none" w:sz="0" w:space="0" w:color="auto"/>
            <w:right w:val="none" w:sz="0" w:space="0" w:color="auto"/>
          </w:divBdr>
          <w:divsChild>
            <w:div w:id="7759219">
              <w:marLeft w:val="0"/>
              <w:marRight w:val="0"/>
              <w:marTop w:val="0"/>
              <w:marBottom w:val="0"/>
              <w:divBdr>
                <w:top w:val="none" w:sz="0" w:space="0" w:color="auto"/>
                <w:left w:val="none" w:sz="0" w:space="0" w:color="auto"/>
                <w:bottom w:val="none" w:sz="0" w:space="0" w:color="auto"/>
                <w:right w:val="none" w:sz="0" w:space="0" w:color="auto"/>
              </w:divBdr>
            </w:div>
          </w:divsChild>
        </w:div>
        <w:div w:id="1257403965">
          <w:marLeft w:val="0"/>
          <w:marRight w:val="0"/>
          <w:marTop w:val="240"/>
          <w:marBottom w:val="240"/>
          <w:divBdr>
            <w:top w:val="none" w:sz="0" w:space="0" w:color="auto"/>
            <w:left w:val="none" w:sz="0" w:space="0" w:color="auto"/>
            <w:bottom w:val="none" w:sz="0" w:space="0" w:color="auto"/>
            <w:right w:val="none" w:sz="0" w:space="0" w:color="auto"/>
          </w:divBdr>
          <w:divsChild>
            <w:div w:id="346058275">
              <w:marLeft w:val="0"/>
              <w:marRight w:val="0"/>
              <w:marTop w:val="0"/>
              <w:marBottom w:val="0"/>
              <w:divBdr>
                <w:top w:val="none" w:sz="0" w:space="0" w:color="auto"/>
                <w:left w:val="none" w:sz="0" w:space="0" w:color="auto"/>
                <w:bottom w:val="none" w:sz="0" w:space="0" w:color="auto"/>
                <w:right w:val="none" w:sz="0" w:space="0" w:color="auto"/>
              </w:divBdr>
            </w:div>
          </w:divsChild>
        </w:div>
        <w:div w:id="418795897">
          <w:marLeft w:val="0"/>
          <w:marRight w:val="0"/>
          <w:marTop w:val="240"/>
          <w:marBottom w:val="240"/>
          <w:divBdr>
            <w:top w:val="none" w:sz="0" w:space="0" w:color="auto"/>
            <w:left w:val="none" w:sz="0" w:space="0" w:color="auto"/>
            <w:bottom w:val="none" w:sz="0" w:space="0" w:color="auto"/>
            <w:right w:val="none" w:sz="0" w:space="0" w:color="auto"/>
          </w:divBdr>
          <w:divsChild>
            <w:div w:id="470290110">
              <w:marLeft w:val="0"/>
              <w:marRight w:val="0"/>
              <w:marTop w:val="0"/>
              <w:marBottom w:val="0"/>
              <w:divBdr>
                <w:top w:val="none" w:sz="0" w:space="0" w:color="auto"/>
                <w:left w:val="none" w:sz="0" w:space="0" w:color="auto"/>
                <w:bottom w:val="none" w:sz="0" w:space="0" w:color="auto"/>
                <w:right w:val="none" w:sz="0" w:space="0" w:color="auto"/>
              </w:divBdr>
            </w:div>
          </w:divsChild>
        </w:div>
        <w:div w:id="1697080171">
          <w:marLeft w:val="0"/>
          <w:marRight w:val="0"/>
          <w:marTop w:val="240"/>
          <w:marBottom w:val="240"/>
          <w:divBdr>
            <w:top w:val="none" w:sz="0" w:space="0" w:color="auto"/>
            <w:left w:val="none" w:sz="0" w:space="0" w:color="auto"/>
            <w:bottom w:val="none" w:sz="0" w:space="0" w:color="auto"/>
            <w:right w:val="none" w:sz="0" w:space="0" w:color="auto"/>
          </w:divBdr>
          <w:divsChild>
            <w:div w:id="599337195">
              <w:marLeft w:val="0"/>
              <w:marRight w:val="0"/>
              <w:marTop w:val="0"/>
              <w:marBottom w:val="0"/>
              <w:divBdr>
                <w:top w:val="none" w:sz="0" w:space="0" w:color="auto"/>
                <w:left w:val="none" w:sz="0" w:space="0" w:color="auto"/>
                <w:bottom w:val="none" w:sz="0" w:space="0" w:color="auto"/>
                <w:right w:val="none" w:sz="0" w:space="0" w:color="auto"/>
              </w:divBdr>
            </w:div>
          </w:divsChild>
        </w:div>
        <w:div w:id="1986473872">
          <w:marLeft w:val="0"/>
          <w:marRight w:val="0"/>
          <w:marTop w:val="240"/>
          <w:marBottom w:val="240"/>
          <w:divBdr>
            <w:top w:val="none" w:sz="0" w:space="0" w:color="auto"/>
            <w:left w:val="none" w:sz="0" w:space="0" w:color="auto"/>
            <w:bottom w:val="none" w:sz="0" w:space="0" w:color="auto"/>
            <w:right w:val="none" w:sz="0" w:space="0" w:color="auto"/>
          </w:divBdr>
          <w:divsChild>
            <w:div w:id="506596392">
              <w:marLeft w:val="0"/>
              <w:marRight w:val="0"/>
              <w:marTop w:val="0"/>
              <w:marBottom w:val="0"/>
              <w:divBdr>
                <w:top w:val="none" w:sz="0" w:space="0" w:color="auto"/>
                <w:left w:val="none" w:sz="0" w:space="0" w:color="auto"/>
                <w:bottom w:val="none" w:sz="0" w:space="0" w:color="auto"/>
                <w:right w:val="none" w:sz="0" w:space="0" w:color="auto"/>
              </w:divBdr>
            </w:div>
          </w:divsChild>
        </w:div>
        <w:div w:id="1440376085">
          <w:marLeft w:val="0"/>
          <w:marRight w:val="0"/>
          <w:marTop w:val="240"/>
          <w:marBottom w:val="240"/>
          <w:divBdr>
            <w:top w:val="none" w:sz="0" w:space="0" w:color="auto"/>
            <w:left w:val="none" w:sz="0" w:space="0" w:color="auto"/>
            <w:bottom w:val="none" w:sz="0" w:space="0" w:color="auto"/>
            <w:right w:val="none" w:sz="0" w:space="0" w:color="auto"/>
          </w:divBdr>
          <w:divsChild>
            <w:div w:id="1165046399">
              <w:marLeft w:val="0"/>
              <w:marRight w:val="0"/>
              <w:marTop w:val="0"/>
              <w:marBottom w:val="0"/>
              <w:divBdr>
                <w:top w:val="none" w:sz="0" w:space="0" w:color="auto"/>
                <w:left w:val="none" w:sz="0" w:space="0" w:color="auto"/>
                <w:bottom w:val="none" w:sz="0" w:space="0" w:color="auto"/>
                <w:right w:val="none" w:sz="0" w:space="0" w:color="auto"/>
              </w:divBdr>
            </w:div>
          </w:divsChild>
        </w:div>
        <w:div w:id="488325309">
          <w:marLeft w:val="0"/>
          <w:marRight w:val="0"/>
          <w:marTop w:val="240"/>
          <w:marBottom w:val="240"/>
          <w:divBdr>
            <w:top w:val="none" w:sz="0" w:space="0" w:color="auto"/>
            <w:left w:val="none" w:sz="0" w:space="0" w:color="auto"/>
            <w:bottom w:val="none" w:sz="0" w:space="0" w:color="auto"/>
            <w:right w:val="none" w:sz="0" w:space="0" w:color="auto"/>
          </w:divBdr>
          <w:divsChild>
            <w:div w:id="1954315907">
              <w:marLeft w:val="0"/>
              <w:marRight w:val="0"/>
              <w:marTop w:val="0"/>
              <w:marBottom w:val="0"/>
              <w:divBdr>
                <w:top w:val="none" w:sz="0" w:space="0" w:color="auto"/>
                <w:left w:val="none" w:sz="0" w:space="0" w:color="auto"/>
                <w:bottom w:val="none" w:sz="0" w:space="0" w:color="auto"/>
                <w:right w:val="none" w:sz="0" w:space="0" w:color="auto"/>
              </w:divBdr>
            </w:div>
          </w:divsChild>
        </w:div>
        <w:div w:id="1792747338">
          <w:marLeft w:val="0"/>
          <w:marRight w:val="0"/>
          <w:marTop w:val="240"/>
          <w:marBottom w:val="240"/>
          <w:divBdr>
            <w:top w:val="none" w:sz="0" w:space="0" w:color="auto"/>
            <w:left w:val="none" w:sz="0" w:space="0" w:color="auto"/>
            <w:bottom w:val="none" w:sz="0" w:space="0" w:color="auto"/>
            <w:right w:val="none" w:sz="0" w:space="0" w:color="auto"/>
          </w:divBdr>
          <w:divsChild>
            <w:div w:id="918441008">
              <w:marLeft w:val="0"/>
              <w:marRight w:val="0"/>
              <w:marTop w:val="0"/>
              <w:marBottom w:val="0"/>
              <w:divBdr>
                <w:top w:val="none" w:sz="0" w:space="0" w:color="auto"/>
                <w:left w:val="none" w:sz="0" w:space="0" w:color="auto"/>
                <w:bottom w:val="none" w:sz="0" w:space="0" w:color="auto"/>
                <w:right w:val="none" w:sz="0" w:space="0" w:color="auto"/>
              </w:divBdr>
            </w:div>
          </w:divsChild>
        </w:div>
        <w:div w:id="428350926">
          <w:marLeft w:val="0"/>
          <w:marRight w:val="0"/>
          <w:marTop w:val="240"/>
          <w:marBottom w:val="240"/>
          <w:divBdr>
            <w:top w:val="none" w:sz="0" w:space="0" w:color="auto"/>
            <w:left w:val="none" w:sz="0" w:space="0" w:color="auto"/>
            <w:bottom w:val="none" w:sz="0" w:space="0" w:color="auto"/>
            <w:right w:val="none" w:sz="0" w:space="0" w:color="auto"/>
          </w:divBdr>
          <w:divsChild>
            <w:div w:id="1549223985">
              <w:marLeft w:val="0"/>
              <w:marRight w:val="0"/>
              <w:marTop w:val="0"/>
              <w:marBottom w:val="0"/>
              <w:divBdr>
                <w:top w:val="none" w:sz="0" w:space="0" w:color="auto"/>
                <w:left w:val="none" w:sz="0" w:space="0" w:color="auto"/>
                <w:bottom w:val="none" w:sz="0" w:space="0" w:color="auto"/>
                <w:right w:val="none" w:sz="0" w:space="0" w:color="auto"/>
              </w:divBdr>
            </w:div>
          </w:divsChild>
        </w:div>
        <w:div w:id="199879902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 Kielman</dc:creator>
  <cp:lastModifiedBy>N. Wit</cp:lastModifiedBy>
  <cp:revision>4</cp:revision>
  <cp:lastPrinted>2016-06-30T12:50:00Z</cp:lastPrinted>
  <dcterms:created xsi:type="dcterms:W3CDTF">2018-02-19T15:56:00Z</dcterms:created>
  <dcterms:modified xsi:type="dcterms:W3CDTF">2021-09-27T10:05:00Z</dcterms:modified>
</cp:coreProperties>
</file>